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443780" w14:textId="77777777" w:rsidR="00FC6F45" w:rsidRDefault="00FC6F45" w:rsidP="00457223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Правила вызова экстренных служб и взаимодействи</w:t>
      </w:r>
      <w:r w:rsidR="008F41AE">
        <w:rPr>
          <w:rFonts w:ascii="Times New Roman" w:eastAsia="Times New Roman" w:hAnsi="Times New Roman" w:cs="Times New Roman"/>
          <w:b/>
          <w:bCs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с ними</w:t>
      </w:r>
      <w:r w:rsidR="00EE6C4C">
        <w:rPr>
          <w:rFonts w:ascii="Times New Roman" w:eastAsia="Times New Roman" w:hAnsi="Times New Roman" w:cs="Times New Roman"/>
          <w:b/>
          <w:bCs/>
          <w:sz w:val="28"/>
          <w:szCs w:val="28"/>
        </w:rPr>
        <w:t>. Действия в экстренных случаях</w:t>
      </w:r>
    </w:p>
    <w:p w14:paraId="7D11EF23" w14:textId="77777777" w:rsidR="008F41AE" w:rsidRDefault="008F41AE" w:rsidP="0045722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3410172A" w14:textId="77777777" w:rsidR="00FC6F45" w:rsidRDefault="00FC6F45" w:rsidP="0045722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Правила вызова экстренных служб</w:t>
      </w:r>
    </w:p>
    <w:p w14:paraId="68556D10" w14:textId="77777777" w:rsidR="00FC6F45" w:rsidRDefault="00FC6F45" w:rsidP="00457223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Единый номер вызова экстренных служб — 112.</w:t>
      </w:r>
    </w:p>
    <w:p w14:paraId="3045F19B" w14:textId="77777777" w:rsidR="00FC6F45" w:rsidRDefault="00FC6F45" w:rsidP="0045722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Пожарная охрана — 101.</w:t>
      </w:r>
    </w:p>
    <w:p w14:paraId="06528547" w14:textId="77777777" w:rsidR="00FC6F45" w:rsidRDefault="00FC6F45" w:rsidP="0045722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Полиция — 102.</w:t>
      </w:r>
    </w:p>
    <w:p w14:paraId="26CFB096" w14:textId="77777777" w:rsidR="00FC6F45" w:rsidRDefault="00FC6F45" w:rsidP="0045722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Скорая медицинская помощь — 103. </w:t>
      </w:r>
    </w:p>
    <w:p w14:paraId="08B64263" w14:textId="77777777" w:rsidR="00FC6F45" w:rsidRDefault="00FC6F45" w:rsidP="0045722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Аварийная газовая служба — 104.</w:t>
      </w:r>
    </w:p>
    <w:p w14:paraId="531D85EA" w14:textId="77777777" w:rsidR="00FC6F45" w:rsidRDefault="00FC6F45" w:rsidP="00457223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Последовательность вызова экстренных служб</w:t>
      </w:r>
    </w:p>
    <w:p w14:paraId="2EA73375" w14:textId="77777777" w:rsidR="00FC6F45" w:rsidRDefault="00FC6F45" w:rsidP="0045722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Набрать номер спасательной службы.</w:t>
      </w:r>
    </w:p>
    <w:p w14:paraId="5F6DD3FD" w14:textId="77777777" w:rsidR="00FC6F45" w:rsidRDefault="00FC6F45" w:rsidP="0045722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Коротко сообщить диспетчеру причину вызова.</w:t>
      </w:r>
    </w:p>
    <w:p w14:paraId="136A6B80" w14:textId="77777777" w:rsidR="00FC6F45" w:rsidRDefault="00FC6F45" w:rsidP="0045722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Сообщить точный адрес.</w:t>
      </w:r>
    </w:p>
    <w:p w14:paraId="74AAD820" w14:textId="77777777" w:rsidR="00FC6F45" w:rsidRDefault="00FC6F45" w:rsidP="0045722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Назвать свою фамилию и номер телефона, с которого передаёте информацию.</w:t>
      </w:r>
    </w:p>
    <w:p w14:paraId="59324087" w14:textId="77777777" w:rsidR="00FC6F45" w:rsidRDefault="00FC6F45" w:rsidP="0045722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Записать фамилию диспетчера, принявшего вызов.</w:t>
      </w:r>
    </w:p>
    <w:p w14:paraId="77E27373" w14:textId="77777777" w:rsidR="007B3F60" w:rsidRDefault="007B3F60" w:rsidP="0045722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573FF02" w14:textId="77777777" w:rsidR="00FC6F45" w:rsidRDefault="00FC6F45" w:rsidP="0045722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ЭТО ВАЖНО</w:t>
      </w:r>
    </w:p>
    <w:p w14:paraId="0E0ACFDD" w14:textId="77777777" w:rsidR="00FC6F45" w:rsidRDefault="00FC6F45" w:rsidP="0045722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 Кодексе Российской Федерации об административных правонарушениях есть статья 19.13 «Заведомо ложный вызов специализированных служб». В этой статье говорится: «Заведомо ложный вызов пожарной охраны, полиции, </w:t>
      </w:r>
      <w:r w:rsidR="00476C90">
        <w:rPr>
          <w:rFonts w:ascii="Times New Roman" w:hAnsi="Times New Roman" w:cs="Times New Roman"/>
          <w:sz w:val="28"/>
          <w:szCs w:val="28"/>
          <w:shd w:val="clear" w:color="auto" w:fill="FFFFFF"/>
        </w:rPr>
        <w:t>«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скорой помощи</w:t>
      </w:r>
      <w:r w:rsidR="00476C90">
        <w:rPr>
          <w:rFonts w:ascii="Times New Roman" w:hAnsi="Times New Roman" w:cs="Times New Roman"/>
          <w:sz w:val="28"/>
          <w:szCs w:val="28"/>
          <w:shd w:val="clear" w:color="auto" w:fill="FFFFFF"/>
        </w:rPr>
        <w:t>»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или иных специализированных</w:t>
      </w:r>
      <w:r w:rsidR="00476C9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служб</w:t>
      </w:r>
      <w:r w:rsidR="00476C90" w:rsidRPr="00476C90"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 w:rsidR="00476C9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влечёт наложение административного </w:t>
      </w:r>
      <w:r>
        <w:rPr>
          <w:rFonts w:ascii="Times New Roman" w:hAnsi="Times New Roman" w:cs="Times New Roman"/>
          <w:sz w:val="28"/>
          <w:szCs w:val="28"/>
        </w:rPr>
        <w:t>штрафа в размере от одной тысячи до одной тысячи пятисот рублей».</w:t>
      </w:r>
    </w:p>
    <w:p w14:paraId="4FD5067C" w14:textId="77777777" w:rsidR="00675684" w:rsidRDefault="00675684" w:rsidP="00457223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3A669B8A" w14:textId="77777777" w:rsidR="00675684" w:rsidRDefault="00675684" w:rsidP="00457223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Правила выгула собак</w:t>
      </w:r>
    </w:p>
    <w:p w14:paraId="0D69C478" w14:textId="77777777" w:rsidR="00675684" w:rsidRPr="00465475" w:rsidRDefault="00675684" w:rsidP="00457223">
      <w:pPr>
        <w:spacing w:after="0" w:line="360" w:lineRule="auto"/>
        <w:ind w:left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Pr="00465475">
        <w:rPr>
          <w:rFonts w:ascii="Times New Roman" w:hAnsi="Times New Roman" w:cs="Times New Roman"/>
          <w:sz w:val="28"/>
          <w:szCs w:val="28"/>
        </w:rPr>
        <w:t>Сделайте вашей собаке прививки</w:t>
      </w:r>
    </w:p>
    <w:p w14:paraId="2DA2E013" w14:textId="77777777" w:rsidR="00675684" w:rsidRPr="00465475" w:rsidRDefault="00675684" w:rsidP="00457223">
      <w:pPr>
        <w:spacing w:after="0" w:line="360" w:lineRule="auto"/>
        <w:ind w:left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465475">
        <w:rPr>
          <w:rFonts w:ascii="Times New Roman" w:hAnsi="Times New Roman" w:cs="Times New Roman"/>
          <w:sz w:val="28"/>
          <w:szCs w:val="28"/>
        </w:rPr>
        <w:t>Впервые лучше прийти на пустую площадку, чтобы ваша собака освоилась.</w:t>
      </w:r>
    </w:p>
    <w:p w14:paraId="5C7B0062" w14:textId="77777777" w:rsidR="00675684" w:rsidRPr="00465475" w:rsidRDefault="00675684" w:rsidP="00457223">
      <w:pPr>
        <w:spacing w:after="0" w:line="360" w:lineRule="auto"/>
        <w:ind w:left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3. </w:t>
      </w:r>
      <w:r w:rsidRPr="00465475">
        <w:rPr>
          <w:rFonts w:ascii="Times New Roman" w:hAnsi="Times New Roman" w:cs="Times New Roman"/>
          <w:sz w:val="28"/>
          <w:szCs w:val="28"/>
        </w:rPr>
        <w:t>Перед приходом на площадку погуляйте с собакой, чтобы она сделала свои дела вне площадки.</w:t>
      </w:r>
    </w:p>
    <w:p w14:paraId="75CA9461" w14:textId="77777777" w:rsidR="00675684" w:rsidRPr="00465475" w:rsidRDefault="00675684" w:rsidP="00457223">
      <w:pPr>
        <w:spacing w:after="0" w:line="360" w:lineRule="auto"/>
        <w:ind w:left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Pr="00465475">
        <w:rPr>
          <w:rFonts w:ascii="Times New Roman" w:hAnsi="Times New Roman" w:cs="Times New Roman"/>
          <w:sz w:val="28"/>
          <w:szCs w:val="28"/>
        </w:rPr>
        <w:t>Узнайте, когда гуляют собаки такого же размера, как и ваша.</w:t>
      </w:r>
    </w:p>
    <w:p w14:paraId="77AB32D7" w14:textId="77777777" w:rsidR="00675684" w:rsidRPr="00465475" w:rsidRDefault="00675684" w:rsidP="00457223">
      <w:pPr>
        <w:spacing w:after="0" w:line="360" w:lineRule="auto"/>
        <w:ind w:left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Pr="00465475">
        <w:rPr>
          <w:rFonts w:ascii="Times New Roman" w:hAnsi="Times New Roman" w:cs="Times New Roman"/>
          <w:sz w:val="28"/>
          <w:szCs w:val="28"/>
        </w:rPr>
        <w:t>Если вы видите, что назревает драка, пристегните поводок.</w:t>
      </w:r>
    </w:p>
    <w:p w14:paraId="7DCA47A1" w14:textId="77777777" w:rsidR="00675684" w:rsidRDefault="00675684" w:rsidP="00457223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158BE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542AF07C" w14:textId="77777777" w:rsidR="00675684" w:rsidRDefault="00675684" w:rsidP="00457223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158BE">
        <w:rPr>
          <w:rFonts w:ascii="Times New Roman" w:hAnsi="Times New Roman" w:cs="Times New Roman"/>
          <w:b/>
          <w:sz w:val="28"/>
          <w:szCs w:val="28"/>
        </w:rPr>
        <w:t>Коммуникации с соседями</w:t>
      </w:r>
    </w:p>
    <w:p w14:paraId="0E58AEC6" w14:textId="77777777" w:rsidR="00675684" w:rsidRPr="00480879" w:rsidRDefault="00675684" w:rsidP="00457223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80879">
        <w:rPr>
          <w:rFonts w:ascii="Times New Roman" w:hAnsi="Times New Roman" w:cs="Times New Roman"/>
          <w:color w:val="131313"/>
          <w:sz w:val="28"/>
          <w:szCs w:val="28"/>
          <w:shd w:val="clear" w:color="auto" w:fill="FFFFFF"/>
        </w:rPr>
        <w:t>Жизнь меняется стремительно</w:t>
      </w:r>
      <w:r>
        <w:rPr>
          <w:rFonts w:ascii="Times New Roman" w:hAnsi="Times New Roman" w:cs="Times New Roman"/>
          <w:color w:val="131313"/>
          <w:sz w:val="28"/>
          <w:szCs w:val="28"/>
          <w:shd w:val="clear" w:color="auto" w:fill="FFFFFF"/>
        </w:rPr>
        <w:t>.</w:t>
      </w:r>
      <w:r w:rsidRPr="00480879">
        <w:rPr>
          <w:rFonts w:ascii="Times New Roman" w:hAnsi="Times New Roman" w:cs="Times New Roman"/>
          <w:color w:val="131313"/>
          <w:sz w:val="28"/>
          <w:szCs w:val="28"/>
          <w:shd w:val="clear" w:color="auto" w:fill="FFFFFF"/>
        </w:rPr>
        <w:t xml:space="preserve"> Вот уже ушли в прошлое тесные контакты с соседями. Теперь уже никто не приходит «за солью» или просто на чашечку чая. В современном напряж</w:t>
      </w:r>
      <w:r>
        <w:rPr>
          <w:rFonts w:ascii="Times New Roman" w:hAnsi="Times New Roman" w:cs="Times New Roman"/>
          <w:color w:val="131313"/>
          <w:sz w:val="28"/>
          <w:szCs w:val="28"/>
          <w:shd w:val="clear" w:color="auto" w:fill="FFFFFF"/>
        </w:rPr>
        <w:t>ё</w:t>
      </w:r>
      <w:r w:rsidRPr="00480879">
        <w:rPr>
          <w:rFonts w:ascii="Times New Roman" w:hAnsi="Times New Roman" w:cs="Times New Roman"/>
          <w:color w:val="131313"/>
          <w:sz w:val="28"/>
          <w:szCs w:val="28"/>
          <w:shd w:val="clear" w:color="auto" w:fill="FFFFFF"/>
        </w:rPr>
        <w:t>нном ритме мы порой н</w:t>
      </w:r>
      <w:r>
        <w:rPr>
          <w:rFonts w:ascii="Times New Roman" w:hAnsi="Times New Roman" w:cs="Times New Roman"/>
          <w:color w:val="131313"/>
          <w:sz w:val="28"/>
          <w:szCs w:val="28"/>
          <w:shd w:val="clear" w:color="auto" w:fill="FFFFFF"/>
        </w:rPr>
        <w:t>еделями не видим соседей. Но всё</w:t>
      </w:r>
      <w:r w:rsidRPr="00480879">
        <w:rPr>
          <w:rFonts w:ascii="Times New Roman" w:hAnsi="Times New Roman" w:cs="Times New Roman"/>
          <w:color w:val="131313"/>
          <w:sz w:val="28"/>
          <w:szCs w:val="28"/>
          <w:shd w:val="clear" w:color="auto" w:fill="FFFFFF"/>
        </w:rPr>
        <w:t xml:space="preserve"> же подружиться с соседями нужно</w:t>
      </w:r>
      <w:r w:rsidRPr="00480879">
        <w:rPr>
          <w:rFonts w:ascii="Times New Roman" w:hAnsi="Times New Roman" w:cs="Times New Roman"/>
          <w:sz w:val="28"/>
          <w:szCs w:val="28"/>
        </w:rPr>
        <w:t>.</w:t>
      </w:r>
    </w:p>
    <w:p w14:paraId="7B35A0B7" w14:textId="77777777" w:rsidR="00675684" w:rsidRPr="00480879" w:rsidRDefault="00675684" w:rsidP="00457223">
      <w:pPr>
        <w:pStyle w:val="a4"/>
        <w:spacing w:before="0" w:beforeAutospacing="0" w:after="0" w:afterAutospacing="0" w:line="360" w:lineRule="auto"/>
        <w:ind w:firstLine="709"/>
        <w:jc w:val="both"/>
        <w:rPr>
          <w:b/>
          <w:bCs/>
          <w:color w:val="131313"/>
          <w:sz w:val="28"/>
          <w:szCs w:val="28"/>
        </w:rPr>
      </w:pPr>
      <w:r w:rsidRPr="00480879">
        <w:rPr>
          <w:color w:val="131313"/>
          <w:sz w:val="28"/>
          <w:szCs w:val="28"/>
        </w:rPr>
        <w:t>Первое правило самое простое: </w:t>
      </w:r>
      <w:r w:rsidRPr="00480879">
        <w:rPr>
          <w:b/>
          <w:bCs/>
          <w:color w:val="131313"/>
          <w:sz w:val="28"/>
          <w:szCs w:val="28"/>
        </w:rPr>
        <w:t xml:space="preserve">здоровайтесь! </w:t>
      </w:r>
    </w:p>
    <w:p w14:paraId="536394ED" w14:textId="77777777" w:rsidR="00675684" w:rsidRPr="00480879" w:rsidRDefault="00675684" w:rsidP="00457223">
      <w:pPr>
        <w:pStyle w:val="a4"/>
        <w:spacing w:before="0" w:beforeAutospacing="0" w:after="0" w:afterAutospacing="0" w:line="360" w:lineRule="auto"/>
        <w:ind w:firstLine="709"/>
        <w:jc w:val="both"/>
        <w:rPr>
          <w:b/>
          <w:bCs/>
          <w:color w:val="131313"/>
          <w:sz w:val="28"/>
          <w:szCs w:val="28"/>
        </w:rPr>
      </w:pPr>
      <w:r w:rsidRPr="00480879">
        <w:rPr>
          <w:b/>
          <w:bCs/>
          <w:color w:val="131313"/>
          <w:sz w:val="28"/>
          <w:szCs w:val="28"/>
        </w:rPr>
        <w:t xml:space="preserve">Больше улыбайтесь! </w:t>
      </w:r>
      <w:r w:rsidRPr="00480879">
        <w:rPr>
          <w:bCs/>
          <w:color w:val="131313"/>
          <w:sz w:val="28"/>
          <w:szCs w:val="28"/>
        </w:rPr>
        <w:t>Улыбка</w:t>
      </w:r>
      <w:r>
        <w:rPr>
          <w:bCs/>
          <w:color w:val="131313"/>
          <w:sz w:val="28"/>
          <w:szCs w:val="28"/>
        </w:rPr>
        <w:t xml:space="preserve"> </w:t>
      </w:r>
      <w:r w:rsidRPr="00480879">
        <w:rPr>
          <w:bCs/>
          <w:color w:val="131313"/>
          <w:sz w:val="28"/>
          <w:szCs w:val="28"/>
        </w:rPr>
        <w:t>– символ дружелюбия</w:t>
      </w:r>
      <w:r w:rsidRPr="00480879">
        <w:rPr>
          <w:b/>
          <w:bCs/>
          <w:color w:val="131313"/>
          <w:sz w:val="28"/>
          <w:szCs w:val="28"/>
        </w:rPr>
        <w:t>.</w:t>
      </w:r>
    </w:p>
    <w:p w14:paraId="2E551919" w14:textId="77777777" w:rsidR="00675684" w:rsidRPr="00480879" w:rsidRDefault="00675684" w:rsidP="00457223">
      <w:pPr>
        <w:pStyle w:val="a4"/>
        <w:spacing w:before="0" w:beforeAutospacing="0" w:after="0" w:afterAutospacing="0" w:line="360" w:lineRule="auto"/>
        <w:ind w:firstLine="709"/>
        <w:jc w:val="both"/>
        <w:rPr>
          <w:bCs/>
          <w:color w:val="131313"/>
          <w:sz w:val="28"/>
          <w:szCs w:val="28"/>
        </w:rPr>
      </w:pPr>
      <w:r w:rsidRPr="00480879">
        <w:rPr>
          <w:bCs/>
          <w:color w:val="131313"/>
          <w:sz w:val="28"/>
          <w:szCs w:val="28"/>
        </w:rPr>
        <w:t xml:space="preserve">Старайтесь предложить </w:t>
      </w:r>
      <w:r w:rsidRPr="00480879">
        <w:rPr>
          <w:b/>
          <w:bCs/>
          <w:color w:val="131313"/>
          <w:sz w:val="28"/>
          <w:szCs w:val="28"/>
        </w:rPr>
        <w:t>помощь</w:t>
      </w:r>
      <w:r w:rsidRPr="00480879">
        <w:rPr>
          <w:bCs/>
          <w:color w:val="131313"/>
          <w:sz w:val="28"/>
          <w:szCs w:val="28"/>
        </w:rPr>
        <w:t xml:space="preserve"> и принимайте е</w:t>
      </w:r>
      <w:r>
        <w:rPr>
          <w:bCs/>
          <w:color w:val="131313"/>
          <w:sz w:val="28"/>
          <w:szCs w:val="28"/>
        </w:rPr>
        <w:t>ё</w:t>
      </w:r>
      <w:r w:rsidRPr="00480879">
        <w:rPr>
          <w:bCs/>
          <w:color w:val="131313"/>
          <w:sz w:val="28"/>
          <w:szCs w:val="28"/>
        </w:rPr>
        <w:t xml:space="preserve"> с благодарностью.</w:t>
      </w:r>
    </w:p>
    <w:p w14:paraId="11B0951F" w14:textId="77777777" w:rsidR="00675684" w:rsidRPr="00480879" w:rsidRDefault="00675684" w:rsidP="00457223">
      <w:pPr>
        <w:pStyle w:val="a4"/>
        <w:spacing w:before="0" w:beforeAutospacing="0" w:after="0" w:afterAutospacing="0" w:line="360" w:lineRule="auto"/>
        <w:ind w:firstLine="709"/>
        <w:jc w:val="both"/>
        <w:rPr>
          <w:bCs/>
          <w:color w:val="131313"/>
          <w:sz w:val="28"/>
          <w:szCs w:val="28"/>
        </w:rPr>
      </w:pPr>
      <w:r w:rsidRPr="00480879">
        <w:rPr>
          <w:bCs/>
          <w:color w:val="131313"/>
          <w:sz w:val="28"/>
          <w:szCs w:val="28"/>
        </w:rPr>
        <w:t>Проявляйте уважение: предупреждайте, если у вас собирается шумная компания.</w:t>
      </w:r>
    </w:p>
    <w:p w14:paraId="3E559337" w14:textId="77777777" w:rsidR="00675684" w:rsidRDefault="00675684" w:rsidP="00457223">
      <w:pPr>
        <w:pStyle w:val="a4"/>
        <w:spacing w:before="0" w:beforeAutospacing="0" w:after="0" w:afterAutospacing="0" w:line="360" w:lineRule="auto"/>
        <w:ind w:firstLine="709"/>
        <w:jc w:val="both"/>
        <w:rPr>
          <w:color w:val="131313"/>
          <w:sz w:val="28"/>
          <w:szCs w:val="28"/>
        </w:rPr>
      </w:pPr>
      <w:r w:rsidRPr="00480879">
        <w:rPr>
          <w:bCs/>
          <w:color w:val="131313"/>
          <w:sz w:val="28"/>
          <w:szCs w:val="28"/>
        </w:rPr>
        <w:t xml:space="preserve">Учитесь вести смол-токи. </w:t>
      </w:r>
      <w:proofErr w:type="gramStart"/>
      <w:r w:rsidRPr="00C243EB">
        <w:rPr>
          <w:bCs/>
          <w:i/>
          <w:color w:val="131313"/>
          <w:sz w:val="28"/>
          <w:szCs w:val="28"/>
        </w:rPr>
        <w:t>Смол-ток</w:t>
      </w:r>
      <w:proofErr w:type="gramEnd"/>
      <w:r w:rsidRPr="00480879">
        <w:rPr>
          <w:bCs/>
          <w:color w:val="131313"/>
          <w:sz w:val="28"/>
          <w:szCs w:val="28"/>
        </w:rPr>
        <w:t xml:space="preserve"> – л</w:t>
      </w:r>
      <w:r>
        <w:rPr>
          <w:bCs/>
          <w:color w:val="131313"/>
          <w:sz w:val="28"/>
          <w:szCs w:val="28"/>
        </w:rPr>
        <w:t>ё</w:t>
      </w:r>
      <w:r w:rsidRPr="00480879">
        <w:rPr>
          <w:bCs/>
          <w:color w:val="131313"/>
          <w:sz w:val="28"/>
          <w:szCs w:val="28"/>
        </w:rPr>
        <w:t>гкая беседа о погоде, о новостях – обо вс</w:t>
      </w:r>
      <w:r>
        <w:rPr>
          <w:bCs/>
          <w:color w:val="131313"/>
          <w:sz w:val="28"/>
          <w:szCs w:val="28"/>
        </w:rPr>
        <w:t>ё</w:t>
      </w:r>
      <w:r w:rsidRPr="00480879">
        <w:rPr>
          <w:bCs/>
          <w:color w:val="131313"/>
          <w:sz w:val="28"/>
          <w:szCs w:val="28"/>
        </w:rPr>
        <w:t>м, что можно обсудить на ходу.</w:t>
      </w:r>
      <w:r>
        <w:rPr>
          <w:bCs/>
          <w:color w:val="131313"/>
          <w:sz w:val="28"/>
          <w:szCs w:val="28"/>
        </w:rPr>
        <w:t xml:space="preserve"> </w:t>
      </w:r>
      <w:r w:rsidRPr="00480879">
        <w:rPr>
          <w:color w:val="131313"/>
          <w:sz w:val="28"/>
          <w:szCs w:val="28"/>
        </w:rPr>
        <w:t xml:space="preserve">Такие простые темы демонстрируют вашу доброжелательность и зачастую перетекают в более интересное русло. </w:t>
      </w:r>
    </w:p>
    <w:p w14:paraId="73FD6D5C" w14:textId="77777777" w:rsidR="00675684" w:rsidRPr="00C243EB" w:rsidRDefault="00675684" w:rsidP="00457223">
      <w:pPr>
        <w:pStyle w:val="a4"/>
        <w:spacing w:before="0" w:beforeAutospacing="0" w:after="0" w:afterAutospacing="0" w:line="360" w:lineRule="auto"/>
        <w:ind w:firstLine="709"/>
        <w:jc w:val="both"/>
        <w:rPr>
          <w:b/>
          <w:color w:val="131313"/>
          <w:sz w:val="28"/>
          <w:szCs w:val="28"/>
        </w:rPr>
      </w:pPr>
    </w:p>
    <w:p w14:paraId="5C594E18" w14:textId="77777777" w:rsidR="007B3F60" w:rsidRDefault="007B3F60" w:rsidP="00457223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915C94E" w14:textId="77777777" w:rsidR="00FC6F45" w:rsidRDefault="00FC6F45" w:rsidP="00457223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Вопросы и задания</w:t>
      </w:r>
    </w:p>
    <w:p w14:paraId="03D8A655" w14:textId="77777777" w:rsidR="00FC6F45" w:rsidRPr="00E86D8B" w:rsidRDefault="00E86D8B" w:rsidP="00457223">
      <w:pPr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FC6F45" w:rsidRPr="00E86D8B">
        <w:rPr>
          <w:rFonts w:ascii="Times New Roman" w:hAnsi="Times New Roman" w:cs="Times New Roman"/>
          <w:sz w:val="28"/>
          <w:szCs w:val="28"/>
        </w:rPr>
        <w:t>В каком случае вызов экстренных служб считается ложным?</w:t>
      </w:r>
    </w:p>
    <w:p w14:paraId="2971BB0F" w14:textId="77777777" w:rsidR="00FC6F45" w:rsidRPr="00E86D8B" w:rsidRDefault="00E86D8B" w:rsidP="00457223">
      <w:pPr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FC6F45" w:rsidRPr="00E86D8B">
        <w:rPr>
          <w:rFonts w:ascii="Times New Roman" w:hAnsi="Times New Roman" w:cs="Times New Roman"/>
          <w:sz w:val="28"/>
          <w:szCs w:val="28"/>
        </w:rPr>
        <w:t>Подготовьте плакат, в котором объясните порядок вызова экстренных служб и разместите его в классе.</w:t>
      </w:r>
    </w:p>
    <w:p w14:paraId="0B22006D" w14:textId="77777777" w:rsidR="00675684" w:rsidRDefault="00E86D8B" w:rsidP="00457223">
      <w:pPr>
        <w:pStyle w:val="a4"/>
        <w:spacing w:before="0" w:beforeAutospacing="0" w:after="0" w:afterAutospacing="0" w:line="360" w:lineRule="auto"/>
        <w:ind w:left="709"/>
        <w:jc w:val="both"/>
        <w:rPr>
          <w:color w:val="131313"/>
          <w:sz w:val="28"/>
          <w:szCs w:val="28"/>
        </w:rPr>
      </w:pPr>
      <w:r>
        <w:rPr>
          <w:sz w:val="28"/>
          <w:szCs w:val="28"/>
        </w:rPr>
        <w:t xml:space="preserve">3. </w:t>
      </w:r>
      <w:r w:rsidR="00FC6F45" w:rsidRPr="00E86D8B">
        <w:rPr>
          <w:sz w:val="28"/>
          <w:szCs w:val="28"/>
        </w:rPr>
        <w:t>В каком документе отражена ответственность за ложный вызов экстренных служб? В ч</w:t>
      </w:r>
      <w:r w:rsidR="00476C90" w:rsidRPr="00E86D8B">
        <w:rPr>
          <w:sz w:val="28"/>
          <w:szCs w:val="28"/>
        </w:rPr>
        <w:t>ё</w:t>
      </w:r>
      <w:r w:rsidR="00FC6F45" w:rsidRPr="00E86D8B">
        <w:rPr>
          <w:sz w:val="28"/>
          <w:szCs w:val="28"/>
        </w:rPr>
        <w:t>м она выражается?</w:t>
      </w:r>
      <w:r w:rsidR="00675684" w:rsidRPr="00675684">
        <w:rPr>
          <w:color w:val="131313"/>
          <w:sz w:val="28"/>
          <w:szCs w:val="28"/>
        </w:rPr>
        <w:t xml:space="preserve"> </w:t>
      </w:r>
    </w:p>
    <w:p w14:paraId="3276FE23" w14:textId="77777777" w:rsidR="00675684" w:rsidRDefault="00675684" w:rsidP="00457223">
      <w:pPr>
        <w:pStyle w:val="a4"/>
        <w:spacing w:before="0" w:beforeAutospacing="0" w:after="0" w:afterAutospacing="0" w:line="360" w:lineRule="auto"/>
        <w:ind w:left="709"/>
        <w:jc w:val="both"/>
        <w:rPr>
          <w:color w:val="131313"/>
          <w:sz w:val="28"/>
          <w:szCs w:val="28"/>
        </w:rPr>
      </w:pPr>
      <w:r>
        <w:rPr>
          <w:color w:val="131313"/>
          <w:sz w:val="28"/>
          <w:szCs w:val="28"/>
        </w:rPr>
        <w:t>4. Какие у вас отношения с соседями? Обсудите эту тему с одноклассниками.</w:t>
      </w:r>
    </w:p>
    <w:p w14:paraId="1A004275" w14:textId="77777777" w:rsidR="00675684" w:rsidRDefault="00675684" w:rsidP="00457223">
      <w:pPr>
        <w:pStyle w:val="a4"/>
        <w:spacing w:before="0" w:beforeAutospacing="0" w:after="0" w:afterAutospacing="0" w:line="360" w:lineRule="auto"/>
        <w:ind w:left="709"/>
        <w:jc w:val="both"/>
        <w:rPr>
          <w:color w:val="131313"/>
          <w:sz w:val="28"/>
          <w:szCs w:val="28"/>
        </w:rPr>
      </w:pPr>
      <w:r>
        <w:rPr>
          <w:color w:val="131313"/>
          <w:sz w:val="28"/>
          <w:szCs w:val="28"/>
        </w:rPr>
        <w:lastRenderedPageBreak/>
        <w:t>5. Вспомните, вы сегодня утром поздоровались с соседями?</w:t>
      </w:r>
    </w:p>
    <w:p w14:paraId="17024FC2" w14:textId="77777777" w:rsidR="00675684" w:rsidRPr="00480879" w:rsidRDefault="00675684" w:rsidP="00457223">
      <w:pPr>
        <w:pStyle w:val="a4"/>
        <w:spacing w:before="0" w:beforeAutospacing="0" w:after="0" w:afterAutospacing="0" w:line="360" w:lineRule="auto"/>
        <w:ind w:left="709"/>
        <w:jc w:val="both"/>
        <w:rPr>
          <w:color w:val="131313"/>
          <w:sz w:val="28"/>
          <w:szCs w:val="28"/>
        </w:rPr>
      </w:pPr>
      <w:r>
        <w:rPr>
          <w:color w:val="131313"/>
          <w:sz w:val="28"/>
          <w:szCs w:val="28"/>
        </w:rPr>
        <w:t>6. Разработайте плакат, который можно разместить около собачьей площадки.</w:t>
      </w:r>
    </w:p>
    <w:p w14:paraId="4EBA835E" w14:textId="77777777" w:rsidR="00FC6F45" w:rsidRPr="00E86D8B" w:rsidRDefault="00FC6F45" w:rsidP="00457223">
      <w:pPr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14:paraId="0F82863A" w14:textId="77777777" w:rsidR="001B05EE" w:rsidRPr="00875D3F" w:rsidRDefault="001B05EE" w:rsidP="00457223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75D3F">
        <w:rPr>
          <w:rFonts w:ascii="Times New Roman" w:hAnsi="Times New Roman" w:cs="Times New Roman"/>
          <w:b/>
          <w:sz w:val="28"/>
          <w:szCs w:val="28"/>
        </w:rPr>
        <w:t>Общественные места и их классификация. Основные источники опасности в общественных местах закрытого и открытого типа. Общие правила безопасного поведения. Опасности в общественных местах социально-психологического характера (возникновение толпы и давки; проявление агрессии; криминальные ситуации). Порядок действий при риске возникновения или возникновении толпы, давки. Эмоциональное заражение в толпе, способы самопомощи. Правила безопасного поведения при попадании в агрессивную и паническую толпу</w:t>
      </w:r>
    </w:p>
    <w:p w14:paraId="1D640895" w14:textId="77777777" w:rsidR="001B05EE" w:rsidRPr="00DA6489" w:rsidRDefault="001B05EE" w:rsidP="0045722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1AA07BC" w14:textId="77777777" w:rsidR="001B05EE" w:rsidRPr="00DA6489" w:rsidRDefault="001B05EE" w:rsidP="0045722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6489">
        <w:rPr>
          <w:rFonts w:ascii="Times New Roman" w:hAnsi="Times New Roman" w:cs="Times New Roman"/>
          <w:sz w:val="28"/>
          <w:szCs w:val="28"/>
        </w:rPr>
        <w:t>Общественные пространства, где, как правило, всегда находится большое количество людей — взрослых и детей, притягивают злоумышленников и часто становятся местами совершения преступлений. В общественном месте безопасность каждого человека определяется его умением ориентироваться в ситуации, выявлять существующие для здоровья (своего и окружающих) угрозы, правильно и своевременно на них реагировать.</w:t>
      </w:r>
    </w:p>
    <w:p w14:paraId="12F77557" w14:textId="77777777" w:rsidR="001B05EE" w:rsidRPr="00DA6489" w:rsidRDefault="001B05EE" w:rsidP="0045722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6489">
        <w:rPr>
          <w:rFonts w:ascii="Times New Roman" w:hAnsi="Times New Roman" w:cs="Times New Roman"/>
          <w:sz w:val="28"/>
          <w:szCs w:val="28"/>
        </w:rPr>
        <w:t xml:space="preserve">Среда, в которой мы живём длительное время, становится для нас настолько привычной, что мы не замечаем опасностей, таящихся в ней. Все мы, выходя из дома, оказываемся на улице, встречаемся с друзьями в парке или кино, ходим на выставки или спортивные матчи, в театры, концертные залы. </w:t>
      </w:r>
    </w:p>
    <w:p w14:paraId="3A5D4D5E" w14:textId="77777777" w:rsidR="001B05EE" w:rsidRPr="00DA6489" w:rsidRDefault="001B05EE" w:rsidP="0045722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6489">
        <w:rPr>
          <w:rFonts w:ascii="Times New Roman" w:hAnsi="Times New Roman" w:cs="Times New Roman"/>
          <w:sz w:val="28"/>
          <w:szCs w:val="28"/>
        </w:rPr>
        <w:t>Эти и другие общественные пространства являются местами массового скопления людей, и очень важно, находясь там, быть внимательным и собранным, соблюдать общепринятые правила поведения и элементарные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A6489">
        <w:rPr>
          <w:rFonts w:ascii="Times New Roman" w:hAnsi="Times New Roman" w:cs="Times New Roman"/>
          <w:sz w:val="28"/>
          <w:szCs w:val="28"/>
        </w:rPr>
        <w:t xml:space="preserve">меры предосторожности. Часто из-за чьего-то неадекватного поведения, </w:t>
      </w:r>
      <w:r w:rsidRPr="00DA6489">
        <w:rPr>
          <w:rFonts w:ascii="Times New Roman" w:hAnsi="Times New Roman" w:cs="Times New Roman"/>
          <w:sz w:val="28"/>
          <w:szCs w:val="28"/>
        </w:rPr>
        <w:lastRenderedPageBreak/>
        <w:t>неумелой организации какого-то мероприятия или даже вполне определённого злого умысла в общественных местах происходят события, угрожающие жизни и здоровью людей.</w:t>
      </w:r>
    </w:p>
    <w:p w14:paraId="286DE2EC" w14:textId="77777777" w:rsidR="001B05EE" w:rsidRPr="00DA6489" w:rsidRDefault="001B05EE" w:rsidP="0045722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6489">
        <w:rPr>
          <w:rFonts w:ascii="Times New Roman" w:hAnsi="Times New Roman" w:cs="Times New Roman"/>
          <w:sz w:val="28"/>
          <w:szCs w:val="28"/>
        </w:rPr>
        <w:t>Названными объектами список общественных мест не исчерпывается, поскольку даже лифт и лестничная площадка в многоэтажном доме также считаются общественными пространствами.</w:t>
      </w:r>
    </w:p>
    <w:p w14:paraId="1AA72E0F" w14:textId="77777777" w:rsidR="001B05EE" w:rsidRDefault="001B05EE" w:rsidP="0045722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A9EC361" w14:textId="77777777" w:rsidR="001B05EE" w:rsidRDefault="001B05EE" w:rsidP="0045722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ЭТО ВАЖНО</w:t>
      </w:r>
    </w:p>
    <w:p w14:paraId="57BA101E" w14:textId="77777777" w:rsidR="001B05EE" w:rsidRPr="00DA6489" w:rsidRDefault="001B05EE" w:rsidP="0045722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6489">
        <w:rPr>
          <w:rFonts w:ascii="Times New Roman" w:hAnsi="Times New Roman" w:cs="Times New Roman"/>
          <w:sz w:val="28"/>
          <w:szCs w:val="28"/>
        </w:rPr>
        <w:t xml:space="preserve">Самой серьёзной опасностью для человека является угроза его жизни и здоровью. </w:t>
      </w:r>
    </w:p>
    <w:p w14:paraId="18092B5D" w14:textId="77777777" w:rsidR="001B05EE" w:rsidRDefault="001B05EE" w:rsidP="0045722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2D147CF" w14:textId="77777777" w:rsidR="001B05EE" w:rsidRPr="00DA6489" w:rsidRDefault="001B05EE" w:rsidP="0045722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6489">
        <w:rPr>
          <w:rFonts w:ascii="Times New Roman" w:hAnsi="Times New Roman" w:cs="Times New Roman"/>
          <w:sz w:val="28"/>
          <w:szCs w:val="28"/>
        </w:rPr>
        <w:t>Конечно, для нас весьма ощутимым событием обычно бывает и утрата имущества или важных документов, но эта потеря — ничто по сравнению с непоправимым вредом для здоровья, который может быть причинён в случае чрезвычайного происшествия в общественном месте.</w:t>
      </w:r>
    </w:p>
    <w:p w14:paraId="21BC8C72" w14:textId="77777777" w:rsidR="001B05EE" w:rsidRPr="00DA6489" w:rsidRDefault="001B05EE" w:rsidP="0045722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6489">
        <w:rPr>
          <w:rFonts w:ascii="Times New Roman" w:hAnsi="Times New Roman" w:cs="Times New Roman"/>
          <w:sz w:val="28"/>
          <w:szCs w:val="28"/>
        </w:rPr>
        <w:t>Угрозы безопасности в общественных местах могут принимать самые разные формы — быть следствием чрезвычайных ситуаций техногенного характера, стать результатом спланированных акций преступников, т. е. иметь криминогенный или даже антиобщественный характер, трагических случайностей, а порой и комбинацией указанных выше причин.</w:t>
      </w:r>
    </w:p>
    <w:p w14:paraId="5964A663" w14:textId="77777777" w:rsidR="001B05EE" w:rsidRPr="00DA6489" w:rsidRDefault="001B05EE" w:rsidP="0045722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6489">
        <w:rPr>
          <w:rFonts w:ascii="Times New Roman" w:hAnsi="Times New Roman" w:cs="Times New Roman"/>
          <w:sz w:val="28"/>
          <w:szCs w:val="28"/>
        </w:rPr>
        <w:t xml:space="preserve">Место массового пребывания людей — это территория общего пользования, на которой при определённых условиях одновременно может находиться более пятидесяти человек. По сути, это общественное место, особенностью которого является большая численность одновременно находящихся там людей. </w:t>
      </w:r>
    </w:p>
    <w:p w14:paraId="05500DEB" w14:textId="77777777" w:rsidR="001B05EE" w:rsidRPr="00DA6489" w:rsidRDefault="001B05EE" w:rsidP="00457223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A6489">
        <w:rPr>
          <w:rFonts w:ascii="Times New Roman" w:hAnsi="Times New Roman" w:cs="Times New Roman"/>
          <w:i/>
          <w:sz w:val="28"/>
          <w:szCs w:val="28"/>
        </w:rPr>
        <w:t>Места массового пребывания людей открытого типа:</w:t>
      </w:r>
    </w:p>
    <w:p w14:paraId="6B329DB3" w14:textId="77777777" w:rsidR="001B05EE" w:rsidRPr="00DA6489" w:rsidRDefault="001B05EE" w:rsidP="0045722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• </w:t>
      </w:r>
      <w:r w:rsidRPr="00DA6489">
        <w:rPr>
          <w:rFonts w:ascii="Times New Roman" w:hAnsi="Times New Roman" w:cs="Times New Roman"/>
          <w:sz w:val="28"/>
          <w:szCs w:val="28"/>
        </w:rPr>
        <w:t>городские площадки, парки и скверы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0FD8D81D" w14:textId="77777777" w:rsidR="001B05EE" w:rsidRPr="00DA6489" w:rsidRDefault="001B05EE" w:rsidP="0045722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• </w:t>
      </w:r>
      <w:r w:rsidRPr="00DA6489">
        <w:rPr>
          <w:rFonts w:ascii="Times New Roman" w:hAnsi="Times New Roman" w:cs="Times New Roman"/>
          <w:sz w:val="28"/>
          <w:szCs w:val="28"/>
        </w:rPr>
        <w:t>остановки транспорта, подходы к вокзалам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0CE77C39" w14:textId="77777777" w:rsidR="001B05EE" w:rsidRPr="00DA6489" w:rsidRDefault="001B05EE" w:rsidP="0045722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• </w:t>
      </w:r>
      <w:r w:rsidRPr="00DA6489">
        <w:rPr>
          <w:rFonts w:ascii="Times New Roman" w:hAnsi="Times New Roman" w:cs="Times New Roman"/>
          <w:sz w:val="28"/>
          <w:szCs w:val="28"/>
        </w:rPr>
        <w:t>рыночные площадки и т. д.</w:t>
      </w:r>
    </w:p>
    <w:p w14:paraId="27954637" w14:textId="77777777" w:rsidR="001B05EE" w:rsidRDefault="001B05EE" w:rsidP="0045722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4B3659A" w14:textId="77777777" w:rsidR="001B05EE" w:rsidRPr="00DA6489" w:rsidRDefault="001B05EE" w:rsidP="0045722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6489">
        <w:rPr>
          <w:rFonts w:ascii="Times New Roman" w:hAnsi="Times New Roman" w:cs="Times New Roman"/>
          <w:i/>
          <w:sz w:val="28"/>
          <w:szCs w:val="28"/>
        </w:rPr>
        <w:t>Места массового пребывания людей закрытого</w:t>
      </w:r>
      <w:r w:rsidRPr="00DA6489">
        <w:rPr>
          <w:rFonts w:ascii="Times New Roman" w:hAnsi="Times New Roman" w:cs="Times New Roman"/>
          <w:sz w:val="28"/>
          <w:szCs w:val="28"/>
        </w:rPr>
        <w:t xml:space="preserve"> </w:t>
      </w:r>
      <w:r w:rsidRPr="00DA6489">
        <w:rPr>
          <w:rFonts w:ascii="Times New Roman" w:hAnsi="Times New Roman" w:cs="Times New Roman"/>
          <w:i/>
          <w:sz w:val="28"/>
          <w:szCs w:val="28"/>
        </w:rPr>
        <w:t>типа</w:t>
      </w:r>
      <w:r>
        <w:rPr>
          <w:rFonts w:ascii="Times New Roman" w:hAnsi="Times New Roman" w:cs="Times New Roman"/>
          <w:sz w:val="28"/>
          <w:szCs w:val="28"/>
        </w:rPr>
        <w:t>:</w:t>
      </w:r>
    </w:p>
    <w:p w14:paraId="114D9293" w14:textId="77777777" w:rsidR="001B05EE" w:rsidRPr="00DA6489" w:rsidRDefault="001B05EE" w:rsidP="0045722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• </w:t>
      </w:r>
      <w:r w:rsidRPr="00DA6489">
        <w:rPr>
          <w:rFonts w:ascii="Times New Roman" w:hAnsi="Times New Roman" w:cs="Times New Roman"/>
          <w:sz w:val="28"/>
          <w:szCs w:val="28"/>
        </w:rPr>
        <w:t>школьные спортивные и актовые залы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67FCCBC5" w14:textId="77777777" w:rsidR="001B05EE" w:rsidRPr="00DA6489" w:rsidRDefault="001B05EE" w:rsidP="0045722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• </w:t>
      </w:r>
      <w:r w:rsidRPr="00DA6489">
        <w:rPr>
          <w:rFonts w:ascii="Times New Roman" w:hAnsi="Times New Roman" w:cs="Times New Roman"/>
          <w:sz w:val="28"/>
          <w:szCs w:val="28"/>
        </w:rPr>
        <w:t>театры и кинотеатры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68223183" w14:textId="77777777" w:rsidR="001B05EE" w:rsidRDefault="001B05EE" w:rsidP="0045722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• </w:t>
      </w:r>
      <w:r w:rsidRPr="00DA6489">
        <w:rPr>
          <w:rFonts w:ascii="Times New Roman" w:hAnsi="Times New Roman" w:cs="Times New Roman"/>
          <w:sz w:val="28"/>
          <w:szCs w:val="28"/>
        </w:rPr>
        <w:t>торговые центры, церкви и т. д.</w:t>
      </w:r>
    </w:p>
    <w:p w14:paraId="02D24C7B" w14:textId="77777777" w:rsidR="001B05EE" w:rsidRPr="00DA6489" w:rsidRDefault="001B05EE" w:rsidP="0045722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5D3F">
        <w:rPr>
          <w:rFonts w:ascii="Times New Roman" w:hAnsi="Times New Roman" w:cs="Times New Roman"/>
          <w:b/>
          <w:sz w:val="28"/>
          <w:szCs w:val="28"/>
        </w:rPr>
        <w:t>Большое скопление людей</w:t>
      </w:r>
      <w:r w:rsidRPr="00DA6489">
        <w:rPr>
          <w:rFonts w:ascii="Times New Roman" w:hAnsi="Times New Roman" w:cs="Times New Roman"/>
          <w:sz w:val="28"/>
          <w:szCs w:val="28"/>
        </w:rPr>
        <w:t xml:space="preserve"> — явление достаточно частое. С ним можно столкнуться в общественном транспорте, на концерте, в магазине. Чаще большое скопление людей доставляет только неудобство, однако в некоторых случаях это может приводить к возникновению опасных ситуаций. К таким ситуациям относится образование толпы. </w:t>
      </w:r>
    </w:p>
    <w:p w14:paraId="58CCAEA6" w14:textId="77777777" w:rsidR="001B05EE" w:rsidRPr="00DA6489" w:rsidRDefault="001B05EE" w:rsidP="0045722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6489">
        <w:rPr>
          <w:rFonts w:ascii="Times New Roman" w:hAnsi="Times New Roman" w:cs="Times New Roman"/>
          <w:sz w:val="28"/>
          <w:szCs w:val="28"/>
        </w:rPr>
        <w:t xml:space="preserve">Находясь в толпе, люди могут неосознанно подвергать себя опасности, потому что они быстро </w:t>
      </w:r>
      <w:r w:rsidRPr="00875D3F">
        <w:rPr>
          <w:rFonts w:ascii="Times New Roman" w:hAnsi="Times New Roman" w:cs="Times New Roman"/>
          <w:i/>
          <w:sz w:val="28"/>
          <w:szCs w:val="28"/>
        </w:rPr>
        <w:t>«заражаются» эмоциями друг друга</w:t>
      </w:r>
      <w:r w:rsidRPr="00DA6489">
        <w:rPr>
          <w:rFonts w:ascii="Times New Roman" w:hAnsi="Times New Roman" w:cs="Times New Roman"/>
          <w:sz w:val="28"/>
          <w:szCs w:val="28"/>
        </w:rPr>
        <w:t>, им становится сложнее рационально оценивать окружающую обстановку, теряется контроль за собственным поведением.</w:t>
      </w:r>
    </w:p>
    <w:p w14:paraId="3F54F757" w14:textId="77777777" w:rsidR="001B05EE" w:rsidRPr="00DA6489" w:rsidRDefault="001B05EE" w:rsidP="0045722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5D3F">
        <w:rPr>
          <w:rFonts w:ascii="Times New Roman" w:hAnsi="Times New Roman" w:cs="Times New Roman"/>
          <w:b/>
          <w:sz w:val="28"/>
          <w:szCs w:val="28"/>
        </w:rPr>
        <w:t xml:space="preserve">Агрессивная толпа </w:t>
      </w:r>
      <w:r w:rsidRPr="00DA6489">
        <w:rPr>
          <w:rFonts w:ascii="Times New Roman" w:hAnsi="Times New Roman" w:cs="Times New Roman"/>
          <w:sz w:val="28"/>
          <w:szCs w:val="28"/>
        </w:rPr>
        <w:t xml:space="preserve">— скопление людей, стремящихся к уничтожению, разрушению и даже убийству. </w:t>
      </w:r>
    </w:p>
    <w:p w14:paraId="39A197B4" w14:textId="77777777" w:rsidR="001B05EE" w:rsidRPr="00DA6489" w:rsidRDefault="001B05EE" w:rsidP="0045722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5D3F">
        <w:rPr>
          <w:rFonts w:ascii="Times New Roman" w:hAnsi="Times New Roman" w:cs="Times New Roman"/>
          <w:b/>
          <w:sz w:val="28"/>
          <w:szCs w:val="28"/>
        </w:rPr>
        <w:t>Паническая толпа</w:t>
      </w:r>
      <w:r w:rsidRPr="00DA6489">
        <w:rPr>
          <w:rFonts w:ascii="Times New Roman" w:hAnsi="Times New Roman" w:cs="Times New Roman"/>
          <w:sz w:val="28"/>
          <w:szCs w:val="28"/>
        </w:rPr>
        <w:t xml:space="preserve"> — скопление людей, охваченных чувством очень сильного (гипертрофированного) страха, стремящихся избежать предполагаемой или реальной опасности.</w:t>
      </w:r>
    </w:p>
    <w:p w14:paraId="074598BB" w14:textId="77777777" w:rsidR="001B05EE" w:rsidRDefault="001B05EE" w:rsidP="0045722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5D3F">
        <w:rPr>
          <w:rFonts w:ascii="Times New Roman" w:hAnsi="Times New Roman" w:cs="Times New Roman"/>
          <w:b/>
          <w:sz w:val="28"/>
          <w:szCs w:val="28"/>
        </w:rPr>
        <w:t>Давка на празднике или концерте, в подземных переходах или метро</w:t>
      </w:r>
      <w:r w:rsidRPr="00DA6489">
        <w:rPr>
          <w:rFonts w:ascii="Times New Roman" w:hAnsi="Times New Roman" w:cs="Times New Roman"/>
          <w:sz w:val="28"/>
          <w:szCs w:val="28"/>
        </w:rPr>
        <w:t xml:space="preserve"> — это одна из самых реальных угроз жизни и здоровью в общественном месте. При участии в массовых мероприятиях всегда необходимо помнить о том, что собравшиеся вокруг люди способны в очень короткое время превратиться в неуправляемую толпу, которая может растоптать или покалечить. </w:t>
      </w:r>
    </w:p>
    <w:p w14:paraId="1400E43A" w14:textId="77777777" w:rsidR="001B05EE" w:rsidRPr="00DA6489" w:rsidRDefault="001B05EE" w:rsidP="0045722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6489">
        <w:rPr>
          <w:rFonts w:ascii="Times New Roman" w:hAnsi="Times New Roman" w:cs="Times New Roman"/>
          <w:sz w:val="28"/>
          <w:szCs w:val="28"/>
        </w:rPr>
        <w:t xml:space="preserve">Продумайте свои действия на случай возникновения чрезвычайной ситуации, когда стали ясны возможные пути спасения. Сформулируйте для себя несложные вопросы о безопасности и сами ответьте на них: где наиболее вероятна давка; где находятся два ближайших эвакуационных </w:t>
      </w:r>
      <w:r w:rsidRPr="00DA6489">
        <w:rPr>
          <w:rFonts w:ascii="Times New Roman" w:hAnsi="Times New Roman" w:cs="Times New Roman"/>
          <w:sz w:val="28"/>
          <w:szCs w:val="28"/>
        </w:rPr>
        <w:lastRenderedPageBreak/>
        <w:t>выхода на случай пожара; как необходимо одеться, чтобы соответствовать погодным условиям и одновременно формату мероприятия?</w:t>
      </w:r>
    </w:p>
    <w:p w14:paraId="01403195" w14:textId="77777777" w:rsidR="001B05EE" w:rsidRDefault="001B05EE" w:rsidP="0045722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6BAD090" w14:textId="77777777" w:rsidR="001B05EE" w:rsidRPr="00875D3F" w:rsidRDefault="001B05EE" w:rsidP="00457223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75D3F">
        <w:rPr>
          <w:rFonts w:ascii="Times New Roman" w:hAnsi="Times New Roman" w:cs="Times New Roman"/>
          <w:b/>
          <w:sz w:val="28"/>
          <w:szCs w:val="28"/>
        </w:rPr>
        <w:t>Вопросы и задания</w:t>
      </w:r>
    </w:p>
    <w:p w14:paraId="17DFD6F8" w14:textId="77777777" w:rsidR="001B05EE" w:rsidRPr="00DA6489" w:rsidRDefault="001B05EE" w:rsidP="0045722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Pr="00DA6489">
        <w:rPr>
          <w:rFonts w:ascii="Times New Roman" w:hAnsi="Times New Roman" w:cs="Times New Roman"/>
          <w:sz w:val="28"/>
          <w:szCs w:val="28"/>
        </w:rPr>
        <w:t>. Найдите и запишите в мобильный телефон или записную книжку номера телефонов местных экстренных служб.</w:t>
      </w:r>
    </w:p>
    <w:p w14:paraId="01469EFC" w14:textId="77777777" w:rsidR="001B05EE" w:rsidRPr="00DA6489" w:rsidRDefault="001B05EE" w:rsidP="0045722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DA6489">
        <w:rPr>
          <w:rFonts w:ascii="Times New Roman" w:hAnsi="Times New Roman" w:cs="Times New Roman"/>
          <w:sz w:val="28"/>
          <w:szCs w:val="28"/>
        </w:rPr>
        <w:t xml:space="preserve">. Какие места массового пребывания людей вы знаете? </w:t>
      </w:r>
    </w:p>
    <w:p w14:paraId="0D4DCBD4" w14:textId="77777777" w:rsidR="001B05EE" w:rsidRPr="00DA6489" w:rsidRDefault="001B05EE" w:rsidP="0045722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DA6489">
        <w:rPr>
          <w:rFonts w:ascii="Times New Roman" w:hAnsi="Times New Roman" w:cs="Times New Roman"/>
          <w:sz w:val="28"/>
          <w:szCs w:val="28"/>
        </w:rPr>
        <w:t xml:space="preserve">. Какие опасности могут подстерегать в местах массового скопления людей? </w:t>
      </w:r>
    </w:p>
    <w:p w14:paraId="7C914E88" w14:textId="77777777" w:rsidR="001B05EE" w:rsidRPr="00DA6489" w:rsidRDefault="001B05EE" w:rsidP="0045722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44E8856" w14:textId="77777777" w:rsidR="00FC6F45" w:rsidRPr="00FC6F45" w:rsidRDefault="00FC6F45" w:rsidP="00457223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FC6F45" w:rsidRPr="00FC6F45" w:rsidSect="00972A1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13D036" w14:textId="77777777" w:rsidR="00FC339A" w:rsidRDefault="00FC339A" w:rsidP="00CB29AB">
      <w:pPr>
        <w:spacing w:after="0" w:line="240" w:lineRule="auto"/>
      </w:pPr>
      <w:r>
        <w:separator/>
      </w:r>
    </w:p>
  </w:endnote>
  <w:endnote w:type="continuationSeparator" w:id="0">
    <w:p w14:paraId="0CA3F6EC" w14:textId="77777777" w:rsidR="00FC339A" w:rsidRDefault="00FC339A" w:rsidP="00CB29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A065F6" w14:textId="77777777" w:rsidR="00CB29AB" w:rsidRDefault="00CB29AB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B52E9F" w14:textId="77777777" w:rsidR="00CB29AB" w:rsidRDefault="00CB29AB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6D37F8" w14:textId="77777777" w:rsidR="00CB29AB" w:rsidRDefault="00CB29AB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B84BEA" w14:textId="77777777" w:rsidR="00FC339A" w:rsidRDefault="00FC339A" w:rsidP="00CB29AB">
      <w:pPr>
        <w:spacing w:after="0" w:line="240" w:lineRule="auto"/>
      </w:pPr>
      <w:r>
        <w:separator/>
      </w:r>
    </w:p>
  </w:footnote>
  <w:footnote w:type="continuationSeparator" w:id="0">
    <w:p w14:paraId="5AB2DE55" w14:textId="77777777" w:rsidR="00FC339A" w:rsidRDefault="00FC339A" w:rsidP="00CB29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2EE934" w14:textId="77777777" w:rsidR="00CB29AB" w:rsidRDefault="00CB29AB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imes New Roman" w:eastAsia="Calibri" w:hAnsi="Times New Roman" w:cs="Times New Roman"/>
        <w:color w:val="7F7F7F" w:themeColor="text1" w:themeTint="80"/>
      </w:rPr>
      <w:alias w:val="Название"/>
      <w:tag w:val=""/>
      <w:id w:val="1116400235"/>
      <w:placeholder>
        <w:docPart w:val="8894AF8B59864AFABFDC28163E91762D"/>
      </w:placeholder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EndPr/>
    <w:sdtContent>
      <w:p w14:paraId="5EBE95C2" w14:textId="56CF3D2D" w:rsidR="00CB29AB" w:rsidRDefault="00CB29AB">
        <w:pPr>
          <w:pStyle w:val="a5"/>
          <w:tabs>
            <w:tab w:val="clear" w:pos="4677"/>
            <w:tab w:val="clear" w:pos="9355"/>
          </w:tabs>
          <w:jc w:val="right"/>
          <w:rPr>
            <w:color w:val="7F7F7F" w:themeColor="text1" w:themeTint="80"/>
          </w:rPr>
        </w:pPr>
        <w:r w:rsidRPr="00CB29AB">
          <w:rPr>
            <w:rFonts w:ascii="Times New Roman" w:eastAsia="Calibri" w:hAnsi="Times New Roman" w:cs="Times New Roman"/>
            <w:color w:val="7F7F7F" w:themeColor="text1" w:themeTint="80"/>
          </w:rPr>
          <w:t xml:space="preserve">ОБЗР 10-11 класс. Дополнительный материал к уроку № </w:t>
        </w:r>
        <w:r>
          <w:rPr>
            <w:rFonts w:ascii="Times New Roman" w:eastAsia="Calibri" w:hAnsi="Times New Roman" w:cs="Times New Roman"/>
            <w:color w:val="7F7F7F" w:themeColor="text1" w:themeTint="80"/>
          </w:rPr>
          <w:t>28</w:t>
        </w:r>
        <w:r w:rsidRPr="00CB29AB">
          <w:rPr>
            <w:rFonts w:ascii="Times New Roman" w:eastAsia="Calibri" w:hAnsi="Times New Roman" w:cs="Times New Roman"/>
            <w:color w:val="7F7F7F" w:themeColor="text1" w:themeTint="80"/>
          </w:rPr>
          <w:t>, правообладатель - АО "Издательство "Просвещение"</w:t>
        </w:r>
      </w:p>
    </w:sdtContent>
  </w:sdt>
  <w:p w14:paraId="60A80683" w14:textId="77777777" w:rsidR="00CB29AB" w:rsidRDefault="00CB29AB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4534AB" w14:textId="77777777" w:rsidR="00CB29AB" w:rsidRDefault="00CB29AB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32728"/>
    <w:multiLevelType w:val="hybridMultilevel"/>
    <w:tmpl w:val="0906A87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E74DD"/>
    <w:rsid w:val="001B05EE"/>
    <w:rsid w:val="00212F88"/>
    <w:rsid w:val="003C3401"/>
    <w:rsid w:val="003E74DD"/>
    <w:rsid w:val="00457223"/>
    <w:rsid w:val="00476C90"/>
    <w:rsid w:val="004A2FCE"/>
    <w:rsid w:val="0063367E"/>
    <w:rsid w:val="00675684"/>
    <w:rsid w:val="007B3F60"/>
    <w:rsid w:val="007C2203"/>
    <w:rsid w:val="0087458B"/>
    <w:rsid w:val="008F41AE"/>
    <w:rsid w:val="00972A1E"/>
    <w:rsid w:val="009D7CC7"/>
    <w:rsid w:val="00CB29AB"/>
    <w:rsid w:val="00E86D8B"/>
    <w:rsid w:val="00EE6C4C"/>
    <w:rsid w:val="00FC339A"/>
    <w:rsid w:val="00FC6F4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DBC48C"/>
  <w15:docId w15:val="{5C9687C7-E0B6-4E63-AF5B-67B4114759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72A1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C6F45"/>
    <w:pPr>
      <w:spacing w:after="200" w:line="276" w:lineRule="auto"/>
      <w:ind w:left="720"/>
      <w:contextualSpacing/>
    </w:pPr>
    <w:rPr>
      <w:rFonts w:eastAsiaTheme="minorEastAsia"/>
      <w:lang w:eastAsia="ru-RU"/>
    </w:rPr>
  </w:style>
  <w:style w:type="paragraph" w:styleId="a4">
    <w:name w:val="Normal (Web)"/>
    <w:basedOn w:val="a"/>
    <w:uiPriority w:val="99"/>
    <w:semiHidden/>
    <w:unhideWhenUsed/>
    <w:rsid w:val="0067568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CB29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B29AB"/>
  </w:style>
  <w:style w:type="paragraph" w:styleId="a7">
    <w:name w:val="footer"/>
    <w:basedOn w:val="a"/>
    <w:link w:val="a8"/>
    <w:uiPriority w:val="99"/>
    <w:unhideWhenUsed/>
    <w:rsid w:val="00CB29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B29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542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8894AF8B59864AFABFDC28163E91762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F7D7EA2-0FA7-4B69-B1BD-3644D7C6BCC5}"/>
      </w:docPartPr>
      <w:docPartBody>
        <w:p w:rsidR="00165546" w:rsidRDefault="007A6BC0" w:rsidP="007A6BC0">
          <w:pPr>
            <w:pStyle w:val="8894AF8B59864AFABFDC28163E91762D"/>
          </w:pPr>
          <w:r>
            <w:rPr>
              <w:color w:val="7F7F7F" w:themeColor="text1" w:themeTint="80"/>
            </w:rPr>
            <w:t>[Заголовок документа]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6BC0"/>
    <w:rsid w:val="00165546"/>
    <w:rsid w:val="0044201D"/>
    <w:rsid w:val="007A6BC0"/>
    <w:rsid w:val="00CA4D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8894AF8B59864AFABFDC28163E91762D">
    <w:name w:val="8894AF8B59864AFABFDC28163E91762D"/>
    <w:rsid w:val="007A6BC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6</Pages>
  <Words>1092</Words>
  <Characters>6229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ОБЗР 10-11 класс. Дополнительный материал к уроку № 28, правообладатель - АО "Издательство "Просвещение"</vt:lpstr>
    </vt:vector>
  </TitlesOfParts>
  <Company/>
  <LinksUpToDate>false</LinksUpToDate>
  <CharactersWithSpaces>7307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ОБЗР 10-11 класс. Дополнительный материал к уроку № 28, правообладатель - АО "Издательство "Просвещение"</dc:title>
  <dc:subject/>
  <dc:creator>Льняная Лариса Ивановна</dc:creator>
  <cp:keywords/>
  <dc:description/>
  <cp:lastModifiedBy>Пользователь</cp:lastModifiedBy>
  <cp:revision>15</cp:revision>
  <dcterms:created xsi:type="dcterms:W3CDTF">2024-07-18T17:41:00Z</dcterms:created>
  <dcterms:modified xsi:type="dcterms:W3CDTF">2026-08-26T08:30:00Z</dcterms:modified>
</cp:coreProperties>
</file>